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A5" w:rsidRDefault="00C154A5" w:rsidP="00F902F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4ACE">
        <w:rPr>
          <w:rFonts w:ascii="TH SarabunIT๙" w:eastAsia="Times New Roman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1" allowOverlap="1" wp14:anchorId="718E09D2" wp14:editId="711BAC41">
            <wp:simplePos x="0" y="0"/>
            <wp:positionH relativeFrom="margin">
              <wp:align>center</wp:align>
            </wp:positionH>
            <wp:positionV relativeFrom="paragraph">
              <wp:posOffset>-414020</wp:posOffset>
            </wp:positionV>
            <wp:extent cx="913079" cy="1074717"/>
            <wp:effectExtent l="0" t="0" r="1905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4A5" w:rsidRDefault="00C154A5" w:rsidP="00F902F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54A5" w:rsidRDefault="00C154A5" w:rsidP="00F902F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02F2" w:rsidRPr="00770254" w:rsidRDefault="00F902F2" w:rsidP="00F902F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54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BB1CB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องค์การบริหารส่วนตำบลพระเสาร์</w:t>
      </w:r>
    </w:p>
    <w:p w:rsidR="00F902F2" w:rsidRDefault="00F902F2" w:rsidP="00F902F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7025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EC2165">
        <w:rPr>
          <w:rFonts w:ascii="TH SarabunIT๙" w:hAnsi="TH SarabunIT๙" w:cs="TH SarabunIT๙" w:hint="cs"/>
          <w:sz w:val="32"/>
          <w:szCs w:val="32"/>
          <w:cs/>
        </w:rPr>
        <w:t>ขยายเวลาประกาศ</w:t>
      </w:r>
      <w:r w:rsidRPr="00770254">
        <w:rPr>
          <w:rFonts w:ascii="TH SarabunIT๙" w:hAnsi="TH SarabunIT๙" w:cs="TH SarabunIT๙"/>
          <w:sz w:val="32"/>
          <w:szCs w:val="32"/>
          <w:cs/>
        </w:rPr>
        <w:t>บัญชีรายการที่ดินและสิ่งปลูกสร้าง</w:t>
      </w:r>
      <w:r w:rsidR="00C154A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C154A5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C154A5">
        <w:rPr>
          <w:rFonts w:ascii="TH SarabunIT๙" w:hAnsi="TH SarabunIT๙" w:cs="TH SarabunIT๙" w:hint="cs"/>
          <w:sz w:val="32"/>
          <w:szCs w:val="32"/>
          <w:cs/>
        </w:rPr>
        <w:t xml:space="preserve">.3) </w:t>
      </w:r>
    </w:p>
    <w:p w:rsidR="00F902F2" w:rsidRPr="00770254" w:rsidRDefault="00EC2165" w:rsidP="00BB1C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เพื่อใช้ในการจัดเก็บภาษีที่ดินและสิ่งปลูกสร้างประจำปี พ.ศ.2563</w:t>
      </w:r>
    </w:p>
    <w:p w:rsidR="00F902F2" w:rsidRPr="00770254" w:rsidRDefault="00F902F2" w:rsidP="00F902F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702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F902F2" w:rsidRPr="00770254" w:rsidRDefault="00F902F2" w:rsidP="00F902F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C1320" w:rsidRPr="008C1320" w:rsidRDefault="008C1320" w:rsidP="008C132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C1320">
        <w:rPr>
          <w:rFonts w:ascii="TH SarabunIT๙" w:hAnsi="TH SarabunIT๙" w:cs="TH SarabunIT๙"/>
          <w:sz w:val="32"/>
          <w:szCs w:val="32"/>
          <w:cs/>
        </w:rPr>
        <w:t>ตามที่พระราชบัญญัติภาษีที่ดินและสิ่งปลูกสร้าง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1320">
        <w:rPr>
          <w:rFonts w:ascii="TH SarabunIT๙" w:hAnsi="TH SarabunIT๙" w:cs="TH SarabunIT๙"/>
          <w:sz w:val="32"/>
          <w:szCs w:val="32"/>
          <w:cs/>
        </w:rPr>
        <w:t xml:space="preserve"> กำหนดให้เริ่มจัดเก็บภาษีที่ดินและสิ่งปลูกสร้างตั้งแต่วันที่ ๑ มกราคม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๓ เป็นต้นไปนั้น</w:t>
      </w:r>
    </w:p>
    <w:p w:rsidR="00CD1868" w:rsidRPr="008F4BBF" w:rsidRDefault="00684BA9" w:rsidP="00F146FC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องค์การบริหารส่วนตำบลพระเสาร์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พิจารณาแล้วเห็นว่า ตามบทเฉพาะกาลมาตรา ๙</w:t>
      </w:r>
      <w:r w:rsidR="00DE5E3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 แห่งพระรา</w:t>
      </w:r>
      <w:r w:rsidR="006A3655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บัญญัติภาษีที่ดินและสิ่งปลูกสร้าง </w:t>
      </w:r>
      <w:proofErr w:type="spellStart"/>
      <w:r w:rsidR="008C1320" w:rsidRPr="008C1320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8C1320">
        <w:rPr>
          <w:rFonts w:ascii="TH SarabunIT๙" w:hAnsi="TH SarabunIT๙" w:cs="TH SarabunIT๙"/>
          <w:sz w:val="32"/>
          <w:szCs w:val="32"/>
        </w:rPr>
        <w:t>.</w:t>
      </w:r>
      <w:r w:rsidR="008C1320" w:rsidRPr="008C1320">
        <w:rPr>
          <w:rFonts w:ascii="TH SarabunIT๙" w:hAnsi="TH SarabunIT๙" w:cs="TH SarabunIT๙"/>
          <w:sz w:val="32"/>
          <w:szCs w:val="32"/>
        </w:rPr>
        <w:t xml:space="preserve">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๒๕๖๒ กำหนดให้กระทรวงมหาดไทยและกระทรวงการคลัง</w:t>
      </w:r>
      <w:r w:rsidR="00F146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ออกกฎหมายลำดับรองในความรับผิดชอบให้แล้วเสร็จ</w:t>
      </w:r>
      <w:r w:rsidR="00F146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ภายในหนึ่งร้อยยี่สิบวันนับแต่วันที่พระราชบัญญัติภาษีที่ดินและสิ่ง</w:t>
      </w:r>
      <w:r w:rsidR="00F146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ปลูกสร้างมีผลใช้บังคับ</w:t>
      </w:r>
      <w:r w:rsidR="00C91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 ซึ่งครบกำหนดเมื่อวันที่ ๑๐ กรกฎาคม ๒</w:t>
      </w:r>
      <w:r w:rsidR="008C1320">
        <w:rPr>
          <w:rFonts w:ascii="TH SarabunIT๙" w:hAnsi="TH SarabunIT๙" w:cs="TH SarabunIT๙"/>
          <w:sz w:val="32"/>
          <w:szCs w:val="32"/>
        </w:rPr>
        <w:t>5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๖๒</w:t>
      </w:r>
      <w:r w:rsidR="008166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 แต่ปัจจุบันได้ล่วงเลยระยะเวลามาเป็นเวลา</w:t>
      </w:r>
      <w:r w:rsidR="00F146F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C91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>
        <w:rPr>
          <w:rFonts w:ascii="TH SarabunIT๙" w:hAnsi="TH SarabunIT๙" w:cs="TH SarabunIT๙"/>
          <w:sz w:val="32"/>
          <w:szCs w:val="32"/>
        </w:rPr>
        <w:t>9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C91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โดยยังคงมีกฎหมายลำดับรองที่อยู่ในความรับผิดชอบของกระทรวงการคลังและกระทรวงมหาดไทยอีกจำนวน 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  <w:r w:rsidR="00C91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C91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655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="006A3655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การใช้ประโยชน์ในที่ดินหรือสิ่งปลูกสร้างในการประกอบเกษตรกรรม</w:t>
      </w:r>
      <w:r w:rsidR="008C1320" w:rsidRPr="008C132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6A3655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กำหนดการใช้ประโยชน์ที่ดินหรือสิ่งปลูกสร้างเป็นที่อยู่อาศัย ซึ่งยังดำเนินการไม่แล้วเสร็จ ผลจากความล่าช้าดังกล่าว ทำให้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องค์การบริหารส่วนตำบลพระเสาร์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ไม่ทราบรายละเอียด หลักเกณฑ์วิธีการปฏิบัติที่ชัดเจน และไม่สามารถดำเนินการแจ้งบัญชีรายการที่ดินและสิ่งปลูกสร้าง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8C1320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8C1320">
        <w:rPr>
          <w:rFonts w:ascii="TH SarabunIT๙" w:hAnsi="TH SarabunIT๙" w:cs="TH SarabunIT๙" w:hint="cs"/>
          <w:sz w:val="32"/>
          <w:szCs w:val="32"/>
          <w:cs/>
        </w:rPr>
        <w:t xml:space="preserve">.3)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ได้ถูกต้อ</w:t>
      </w:r>
      <w:r w:rsidR="008C1320">
        <w:rPr>
          <w:rFonts w:ascii="TH SarabunIT๙" w:hAnsi="TH SarabunIT๙" w:cs="TH SarabunIT๙"/>
          <w:sz w:val="32"/>
          <w:szCs w:val="32"/>
          <w:cs/>
        </w:rPr>
        <w:t>งครบถ้วนตามกรอบระยะเวลาที่กำหนด</w:t>
      </w:r>
      <w:r w:rsidR="006A3655">
        <w:rPr>
          <w:rFonts w:ascii="TH SarabunIT๙" w:hAnsi="TH SarabunIT๙" w:cs="TH SarabunIT๙"/>
          <w:sz w:val="32"/>
          <w:szCs w:val="32"/>
          <w:cs/>
        </w:rPr>
        <w:t>ไ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ว้ในพระราชบัญญัติภาษีที่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ดิ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นและสิ่งปลูกสร้าง</w:t>
      </w:r>
      <w:r w:rsidR="008C1320">
        <w:rPr>
          <w:rFonts w:ascii="TH SarabunIT๙" w:hAnsi="TH SarabunIT๙" w:cs="TH SarabunIT๙"/>
          <w:sz w:val="32"/>
          <w:szCs w:val="32"/>
          <w:cs/>
        </w:rPr>
        <w:t>พ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1320">
        <w:rPr>
          <w:rFonts w:ascii="TH SarabunIT๙" w:hAnsi="TH SarabunIT๙" w:cs="TH SarabunIT๙"/>
          <w:sz w:val="32"/>
          <w:szCs w:val="32"/>
          <w:cs/>
        </w:rPr>
        <w:t>ศ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1320">
        <w:rPr>
          <w:rFonts w:ascii="TH SarabunIT๙" w:hAnsi="TH SarabunIT๙" w:cs="TH SarabunIT๙"/>
          <w:sz w:val="32"/>
          <w:szCs w:val="32"/>
          <w:cs/>
        </w:rPr>
        <w:t xml:space="preserve"> ๒5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๖๒ 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และตามหนังสือกระทรวงมหาดไทย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ด่วนที่สุดที่ มท ๐๘๐๘.๓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 xml:space="preserve">/ว7475 ลงวันที่ 11 ธันวาคม 2562 เรื่อง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การขยายกำหนดเวลาดำเนินการตามพระราชบัญญัติภาษีที่ดินและสิ่งปลูกสร้าง พ.ศ. ๒๕๖๒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นั้น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องค์การบริหารส่วนตำบลพระเสาร์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>
        <w:rPr>
          <w:rFonts w:ascii="TH SarabunIT๙" w:hAnsi="TH SarabunIT๙" w:cs="TH SarabunIT๙"/>
          <w:sz w:val="32"/>
          <w:szCs w:val="32"/>
          <w:cs/>
        </w:rPr>
        <w:t>สามารถดำเนินการภายใต้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กรอบระยะเวลาที่กฎหมายและระเบียบซึ่งออกตามความในพระราชบัญญัติภาษีที่ดินและสิ่งปลูกสร้าง พ.ศ. ๒๕๖๒ กำหนด โดยสอดคล้องกับห้วงระยะเวลาในการประกาศใช้กฎหมายลำดับรอง จึงอาศัยอำนาจตามมาตรา ๑๔ วรรค</w:t>
      </w:r>
      <w:r w:rsidR="006A3655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แห่งพระราชบัญญัติภาษีที่ดินและสิ่งปลูกสร้าง </w:t>
      </w:r>
      <w:proofErr w:type="spellStart"/>
      <w:r w:rsidR="008C1320" w:rsidRPr="008C1320">
        <w:rPr>
          <w:rFonts w:ascii="TH SarabunIT๙" w:hAnsi="TH SarabunIT๙" w:cs="TH SarabunIT๙"/>
          <w:sz w:val="32"/>
          <w:szCs w:val="32"/>
          <w:cs/>
        </w:rPr>
        <w:t>พศ</w:t>
      </w:r>
      <w:proofErr w:type="spellEnd"/>
      <w:r w:rsidR="008C1320" w:rsidRPr="008C1320">
        <w:rPr>
          <w:rFonts w:ascii="TH SarabunIT๙" w:hAnsi="TH SarabunIT๙" w:cs="TH SarabunIT๙"/>
          <w:sz w:val="32"/>
          <w:szCs w:val="32"/>
          <w:cs/>
        </w:rPr>
        <w:t>. ๒๕๖๒ เห็น</w:t>
      </w:r>
      <w:r w:rsidR="006A3655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ให้ขยายกำหนดเวลาดำเนินการของผู้มีหน้าที่ต้องปฏิบัติตามก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หนดเวลาในพระราชบัญญัติภาษีที่ดินและสิ่งปลูกสร้าง พ.ศ. ๒๕๖๒</w:t>
      </w:r>
      <w:r w:rsidR="008C1320">
        <w:rPr>
          <w:rFonts w:ascii="TH SarabunIT๙" w:hAnsi="TH SarabunIT๙" w:cs="TH SarabunIT๙"/>
          <w:sz w:val="32"/>
          <w:szCs w:val="32"/>
        </w:rPr>
        <w:t xml:space="preserve"> 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เฉ</w:t>
      </w:r>
      <w:r w:rsidR="008C1320">
        <w:rPr>
          <w:rFonts w:ascii="TH SarabunIT๙" w:hAnsi="TH SarabunIT๙" w:cs="TH SarabunIT๙"/>
          <w:sz w:val="32"/>
          <w:szCs w:val="32"/>
          <w:cs/>
        </w:rPr>
        <w:t>พาะ</w:t>
      </w:r>
      <w:r w:rsidR="006A365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A3655" w:rsidRPr="006A3655">
        <w:rPr>
          <w:rFonts w:ascii="TH SarabunIT๙" w:hAnsi="TH SarabunIT๙" w:cs="TH SarabunIT๙"/>
          <w:sz w:val="32"/>
          <w:szCs w:val="32"/>
          <w:cs/>
        </w:rPr>
        <w:t>ดำเนินการแจ้งบัญชีรายการที่ดินและสิ่งปลูกสร้าง (</w:t>
      </w:r>
      <w:proofErr w:type="spellStart"/>
      <w:r w:rsidR="006A3655" w:rsidRPr="006A3655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="006A3655" w:rsidRPr="006A3655">
        <w:rPr>
          <w:rFonts w:ascii="TH SarabunIT๙" w:hAnsi="TH SarabunIT๙" w:cs="TH SarabunIT๙"/>
          <w:sz w:val="32"/>
          <w:szCs w:val="32"/>
          <w:cs/>
        </w:rPr>
        <w:t xml:space="preserve">.3)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A3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พ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>ศ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8C1320">
        <w:rPr>
          <w:rFonts w:ascii="TH SarabunIT๙" w:hAnsi="TH SarabunIT๙" w:cs="TH SarabunIT๙" w:hint="cs"/>
          <w:sz w:val="32"/>
          <w:szCs w:val="32"/>
          <w:cs/>
        </w:rPr>
        <w:t>563</w:t>
      </w:r>
      <w:r w:rsidR="008C1320" w:rsidRPr="008C13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3655" w:rsidRPr="008F4BBF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ออกไป</w:t>
      </w:r>
      <w:r w:rsidR="008F4BBF" w:rsidRPr="008F4B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เป็นภายในเดือน </w:t>
      </w:r>
      <w:r w:rsidR="006A3655" w:rsidRPr="008F4BBF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 2563</w:t>
      </w:r>
      <w:r w:rsidR="006A3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FF4" w:rsidRPr="008F4BBF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หากผู้เสียภาษีมีข้อสงสัยประการใด โปรดติดต่อที่ 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งานจัดเก็บ</w:t>
      </w:r>
      <w:r w:rsidR="006A3655" w:rsidRPr="008F4BBF"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="00F902F2" w:rsidRPr="008F4B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FAF" w:rsidRPr="008F4BBF">
        <w:rPr>
          <w:rFonts w:ascii="TH SarabunIT๙" w:hAnsi="TH SarabunIT๙" w:cs="TH SarabunIT๙"/>
          <w:sz w:val="32"/>
          <w:szCs w:val="32"/>
          <w:cs/>
        </w:rPr>
        <w:t>กอง</w:t>
      </w:r>
      <w:r w:rsidR="00F902F2" w:rsidRPr="008F4BBF">
        <w:rPr>
          <w:rFonts w:ascii="TH SarabunIT๙" w:hAnsi="TH SarabunIT๙" w:cs="TH SarabunIT๙"/>
          <w:sz w:val="32"/>
          <w:szCs w:val="32"/>
          <w:cs/>
        </w:rPr>
        <w:t xml:space="preserve">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องค์การบริหารส่วนตำบลพระเสาร์</w:t>
      </w:r>
      <w:r w:rsidR="00CD1868" w:rsidRPr="008F4B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54A5" w:rsidRPr="008F4BB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927FF4" w:rsidRPr="008F4BBF">
        <w:rPr>
          <w:rFonts w:ascii="TH SarabunIT๙" w:hAnsi="TH SarabunIT๙" w:cs="TH SarabunIT๙" w:hint="cs"/>
          <w:sz w:val="32"/>
          <w:szCs w:val="32"/>
          <w:cs/>
        </w:rPr>
        <w:t>โทรศัพท์สอบถามที่</w:t>
      </w:r>
      <w:r w:rsidR="00F902F2" w:rsidRPr="008F4BBF">
        <w:rPr>
          <w:rFonts w:ascii="TH SarabunIT๙" w:hAnsi="TH SarabunIT๙" w:cs="TH SarabunIT๙"/>
          <w:sz w:val="32"/>
          <w:szCs w:val="32"/>
          <w:cs/>
        </w:rPr>
        <w:t xml:space="preserve">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045-970-290</w:t>
      </w:r>
      <w:r w:rsidR="00F902F2" w:rsidRPr="008F4B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FF4" w:rsidRPr="008F4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1E28" w:rsidRPr="00770254" w:rsidRDefault="00F902F2" w:rsidP="006A3655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0254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="00770254" w:rsidRPr="00770254">
        <w:rPr>
          <w:rFonts w:ascii="TH SarabunIT๙" w:hAnsi="TH SarabunIT๙" w:cs="TH SarabunIT๙"/>
          <w:sz w:val="32"/>
          <w:szCs w:val="32"/>
          <w:cs/>
        </w:rPr>
        <w:t>มา</w:t>
      </w:r>
      <w:r w:rsidRPr="00770254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</w:p>
    <w:p w:rsidR="00770254" w:rsidRPr="00770254" w:rsidRDefault="00770254" w:rsidP="00705FA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0254" w:rsidRPr="00770254" w:rsidRDefault="00770254" w:rsidP="00705FA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0254">
        <w:rPr>
          <w:rFonts w:ascii="TH SarabunIT๙" w:hAnsi="TH SarabunIT๙" w:cs="TH SarabunIT๙"/>
          <w:sz w:val="32"/>
          <w:szCs w:val="32"/>
        </w:rPr>
        <w:tab/>
      </w:r>
      <w:r w:rsidRPr="00770254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BB1C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84BA9"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 w:rsidR="006F45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7025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</w:t>
      </w:r>
      <w:r w:rsidR="006A3655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770254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พ.ศ.๒5๖</w:t>
      </w:r>
      <w:r w:rsidR="006A365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70254" w:rsidRPr="00770254" w:rsidRDefault="00770254" w:rsidP="00705FA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0254" w:rsidRPr="00770254" w:rsidRDefault="00770254" w:rsidP="00705FA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0254" w:rsidRPr="00770254" w:rsidRDefault="00BB1CB1" w:rsidP="00705FA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24263814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84B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254" w:rsidRPr="0077025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นายพูนศักดิ์  สีมารัตน์</w:t>
      </w:r>
      <w:r w:rsidR="00770254" w:rsidRPr="00770254">
        <w:rPr>
          <w:rFonts w:ascii="TH SarabunIT๙" w:hAnsi="TH SarabunIT๙" w:cs="TH SarabunIT๙"/>
          <w:sz w:val="32"/>
          <w:szCs w:val="32"/>
          <w:cs/>
        </w:rPr>
        <w:t>)</w:t>
      </w:r>
    </w:p>
    <w:p w:rsidR="00770254" w:rsidRDefault="00770254" w:rsidP="00705FA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0254">
        <w:rPr>
          <w:rFonts w:ascii="TH SarabunIT๙" w:hAnsi="TH SarabunIT๙" w:cs="TH SarabunIT๙"/>
          <w:sz w:val="32"/>
          <w:szCs w:val="32"/>
          <w:cs/>
        </w:rPr>
        <w:tab/>
      </w:r>
      <w:r w:rsidRPr="00770254">
        <w:rPr>
          <w:rFonts w:ascii="TH SarabunIT๙" w:hAnsi="TH SarabunIT๙" w:cs="TH SarabunIT๙"/>
          <w:sz w:val="32"/>
          <w:szCs w:val="32"/>
          <w:cs/>
        </w:rPr>
        <w:tab/>
      </w:r>
      <w:bookmarkEnd w:id="0"/>
      <w:r w:rsidR="00BB1CB1">
        <w:rPr>
          <w:rFonts w:ascii="TH SarabunIT๙" w:hAnsi="TH SarabunIT๙" w:cs="TH SarabunIT๙" w:hint="cs"/>
          <w:sz w:val="32"/>
          <w:szCs w:val="32"/>
          <w:cs/>
        </w:rPr>
        <w:t xml:space="preserve">     ปลัดองค์การบริหารส่วนตำบล  ปฏิบัติหน้าที่</w:t>
      </w:r>
    </w:p>
    <w:p w:rsidR="00BB1CB1" w:rsidRDefault="00BB1CB1" w:rsidP="00705FA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นายกองค์การบริหารส่วนตำบลพระเสาร์</w:t>
      </w:r>
      <w:bookmarkStart w:id="1" w:name="_GoBack"/>
      <w:bookmarkEnd w:id="1"/>
    </w:p>
    <w:sectPr w:rsidR="00BB1CB1" w:rsidSect="00F902F2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2"/>
    <w:rsid w:val="0001710A"/>
    <w:rsid w:val="000E1E97"/>
    <w:rsid w:val="001374DA"/>
    <w:rsid w:val="0020244C"/>
    <w:rsid w:val="002A31EC"/>
    <w:rsid w:val="003279B9"/>
    <w:rsid w:val="00524864"/>
    <w:rsid w:val="00573AFF"/>
    <w:rsid w:val="00586996"/>
    <w:rsid w:val="00684BA9"/>
    <w:rsid w:val="006A3655"/>
    <w:rsid w:val="006F45D5"/>
    <w:rsid w:val="00705FAF"/>
    <w:rsid w:val="0070699E"/>
    <w:rsid w:val="00770254"/>
    <w:rsid w:val="007D4A01"/>
    <w:rsid w:val="00816674"/>
    <w:rsid w:val="00847C69"/>
    <w:rsid w:val="008C1320"/>
    <w:rsid w:val="008F4BBF"/>
    <w:rsid w:val="00927FF4"/>
    <w:rsid w:val="00A01AAE"/>
    <w:rsid w:val="00B35D4D"/>
    <w:rsid w:val="00BB1CB1"/>
    <w:rsid w:val="00C154A5"/>
    <w:rsid w:val="00C918DD"/>
    <w:rsid w:val="00CD1868"/>
    <w:rsid w:val="00CE1E28"/>
    <w:rsid w:val="00D04A66"/>
    <w:rsid w:val="00D86552"/>
    <w:rsid w:val="00DE5E38"/>
    <w:rsid w:val="00DE6180"/>
    <w:rsid w:val="00E154E5"/>
    <w:rsid w:val="00EC2165"/>
    <w:rsid w:val="00F146FC"/>
    <w:rsid w:val="00F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69"/>
  </w:style>
  <w:style w:type="paragraph" w:styleId="1">
    <w:name w:val="heading 1"/>
    <w:basedOn w:val="a"/>
    <w:next w:val="a"/>
    <w:link w:val="10"/>
    <w:qFormat/>
    <w:rsid w:val="00EC2165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6"/>
      <w:szCs w:val="36"/>
    </w:rPr>
  </w:style>
  <w:style w:type="paragraph" w:styleId="6">
    <w:name w:val="heading 6"/>
    <w:basedOn w:val="a"/>
    <w:next w:val="a"/>
    <w:link w:val="60"/>
    <w:qFormat/>
    <w:rsid w:val="00EC216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2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4A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4A66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rsid w:val="00EC2165"/>
    <w:rPr>
      <w:rFonts w:ascii="Times New Roman" w:eastAsia="Times New Roman" w:hAnsi="Times New Roman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EC2165"/>
    <w:rPr>
      <w:rFonts w:ascii="Times New Roman" w:eastAsia="Times New Roman" w:hAnsi="Times New Roman" w:cs="Angsana New"/>
      <w:sz w:val="32"/>
      <w:szCs w:val="32"/>
    </w:rPr>
  </w:style>
  <w:style w:type="paragraph" w:styleId="a5">
    <w:name w:val="Title"/>
    <w:basedOn w:val="a"/>
    <w:link w:val="a6"/>
    <w:qFormat/>
    <w:rsid w:val="00EC2165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EC2165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2">
    <w:name w:val="Body Text 2"/>
    <w:basedOn w:val="a"/>
    <w:link w:val="20"/>
    <w:rsid w:val="00EC2165"/>
    <w:pPr>
      <w:spacing w:after="0" w:line="240" w:lineRule="auto"/>
    </w:pPr>
    <w:rPr>
      <w:rFonts w:ascii="Times New Roman" w:eastAsia="Times New Roman" w:hAnsi="Times New Roman" w:cs="Angsan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EC2165"/>
    <w:rPr>
      <w:rFonts w:ascii="Times New Roman" w:eastAsia="Times New Roman" w:hAnsi="Times New Roman" w:cs="Angsana New"/>
      <w:sz w:val="36"/>
      <w:szCs w:val="36"/>
    </w:rPr>
  </w:style>
  <w:style w:type="character" w:customStyle="1" w:styleId="fontstyle01">
    <w:name w:val="fontstyle01"/>
    <w:rsid w:val="00EC2165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paragraph" w:styleId="a7">
    <w:name w:val="Normal (Web)"/>
    <w:basedOn w:val="a"/>
    <w:uiPriority w:val="99"/>
    <w:unhideWhenUsed/>
    <w:rsid w:val="00EC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C21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1C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1C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69"/>
  </w:style>
  <w:style w:type="paragraph" w:styleId="1">
    <w:name w:val="heading 1"/>
    <w:basedOn w:val="a"/>
    <w:next w:val="a"/>
    <w:link w:val="10"/>
    <w:qFormat/>
    <w:rsid w:val="00EC2165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6"/>
      <w:szCs w:val="36"/>
    </w:rPr>
  </w:style>
  <w:style w:type="paragraph" w:styleId="6">
    <w:name w:val="heading 6"/>
    <w:basedOn w:val="a"/>
    <w:next w:val="a"/>
    <w:link w:val="60"/>
    <w:qFormat/>
    <w:rsid w:val="00EC216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2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4A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4A66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rsid w:val="00EC2165"/>
    <w:rPr>
      <w:rFonts w:ascii="Times New Roman" w:eastAsia="Times New Roman" w:hAnsi="Times New Roman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EC2165"/>
    <w:rPr>
      <w:rFonts w:ascii="Times New Roman" w:eastAsia="Times New Roman" w:hAnsi="Times New Roman" w:cs="Angsana New"/>
      <w:sz w:val="32"/>
      <w:szCs w:val="32"/>
    </w:rPr>
  </w:style>
  <w:style w:type="paragraph" w:styleId="a5">
    <w:name w:val="Title"/>
    <w:basedOn w:val="a"/>
    <w:link w:val="a6"/>
    <w:qFormat/>
    <w:rsid w:val="00EC2165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EC2165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2">
    <w:name w:val="Body Text 2"/>
    <w:basedOn w:val="a"/>
    <w:link w:val="20"/>
    <w:rsid w:val="00EC2165"/>
    <w:pPr>
      <w:spacing w:after="0" w:line="240" w:lineRule="auto"/>
    </w:pPr>
    <w:rPr>
      <w:rFonts w:ascii="Times New Roman" w:eastAsia="Times New Roman" w:hAnsi="Times New Roman" w:cs="Angsan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EC2165"/>
    <w:rPr>
      <w:rFonts w:ascii="Times New Roman" w:eastAsia="Times New Roman" w:hAnsi="Times New Roman" w:cs="Angsana New"/>
      <w:sz w:val="36"/>
      <w:szCs w:val="36"/>
    </w:rPr>
  </w:style>
  <w:style w:type="character" w:customStyle="1" w:styleId="fontstyle01">
    <w:name w:val="fontstyle01"/>
    <w:rsid w:val="00EC2165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paragraph" w:styleId="a7">
    <w:name w:val="Normal (Web)"/>
    <w:basedOn w:val="a"/>
    <w:uiPriority w:val="99"/>
    <w:unhideWhenUsed/>
    <w:rsid w:val="00EC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C21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1C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1C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Windows User</cp:lastModifiedBy>
  <cp:revision>7</cp:revision>
  <cp:lastPrinted>2020-03-31T07:35:00Z</cp:lastPrinted>
  <dcterms:created xsi:type="dcterms:W3CDTF">2020-03-31T06:52:00Z</dcterms:created>
  <dcterms:modified xsi:type="dcterms:W3CDTF">2020-04-03T03:42:00Z</dcterms:modified>
</cp:coreProperties>
</file>